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5B" w:rsidRDefault="00D9065B" w:rsidP="00D906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-289560</wp:posOffset>
            </wp:positionV>
            <wp:extent cx="414020" cy="60007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МІСЦЕВЕ САМОВРЯДУВАННЯ</w:t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ГВАРДІЙСЬКА СЕЛИЩЕНА РАДА</w:t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НОВОМОСКОВСЬКОГО РАЙОНУ</w:t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D9065B" w:rsidRDefault="00E638B0" w:rsidP="00D9065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583996"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065B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D9065B" w:rsidRDefault="00E638B0" w:rsidP="00D9065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D9065B">
        <w:rPr>
          <w:rFonts w:ascii="Times New Roman" w:hAnsi="Times New Roman" w:cs="Times New Roman"/>
          <w:sz w:val="24"/>
          <w:szCs w:val="24"/>
          <w:lang w:val="uk-UA"/>
        </w:rPr>
        <w:t>остого скликання</w:t>
      </w:r>
    </w:p>
    <w:p w:rsidR="00D9065B" w:rsidRDefault="00D9065B" w:rsidP="00D9065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065B" w:rsidRPr="00A43911" w:rsidRDefault="00D9065B" w:rsidP="00D9065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400E" w:rsidRPr="000F42DA" w:rsidRDefault="002D400E" w:rsidP="002D400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42D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2D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2DA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2DA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2D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42D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2DA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2D400E" w:rsidRPr="000F42DA" w:rsidRDefault="002D400E" w:rsidP="00D9065B">
      <w:pPr>
        <w:pStyle w:val="a3"/>
        <w:tabs>
          <w:tab w:val="left" w:pos="3580"/>
        </w:tabs>
        <w:jc w:val="left"/>
        <w:rPr>
          <w:rFonts w:eastAsiaTheme="minorEastAsia"/>
          <w:color w:val="000000"/>
          <w:sz w:val="24"/>
        </w:rPr>
      </w:pPr>
    </w:p>
    <w:p w:rsidR="00E638B0" w:rsidRPr="00F6688F" w:rsidRDefault="000F42DA" w:rsidP="00E638B0">
      <w:pPr>
        <w:pStyle w:val="a3"/>
        <w:tabs>
          <w:tab w:val="left" w:pos="3580"/>
        </w:tabs>
        <w:jc w:val="left"/>
        <w:rPr>
          <w:bCs/>
          <w:color w:val="000000"/>
          <w:sz w:val="24"/>
        </w:rPr>
      </w:pPr>
      <w:r>
        <w:rPr>
          <w:rFonts w:eastAsiaTheme="minorEastAsia"/>
          <w:color w:val="000000"/>
          <w:sz w:val="24"/>
        </w:rPr>
        <w:t>30</w:t>
      </w:r>
      <w:r w:rsidR="00D9065B">
        <w:rPr>
          <w:rFonts w:eastAsiaTheme="minorEastAsia"/>
          <w:color w:val="000000"/>
          <w:sz w:val="24"/>
        </w:rPr>
        <w:t xml:space="preserve"> січня </w:t>
      </w:r>
      <w:r w:rsidR="00D9065B" w:rsidRPr="00A43911">
        <w:rPr>
          <w:rFonts w:eastAsiaTheme="minorEastAsia"/>
          <w:color w:val="000000"/>
          <w:sz w:val="24"/>
        </w:rPr>
        <w:t>201</w:t>
      </w:r>
      <w:r w:rsidR="00D9065B">
        <w:rPr>
          <w:rFonts w:eastAsiaTheme="minorEastAsia"/>
          <w:color w:val="000000"/>
          <w:sz w:val="24"/>
        </w:rPr>
        <w:t>5</w:t>
      </w:r>
      <w:r w:rsidR="00D9065B" w:rsidRPr="00A43911">
        <w:rPr>
          <w:rFonts w:eastAsiaTheme="minorEastAsia"/>
          <w:color w:val="000000"/>
          <w:sz w:val="24"/>
        </w:rPr>
        <w:t xml:space="preserve"> року</w:t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  <w:t>№</w:t>
      </w:r>
      <w:r w:rsidR="00E638B0">
        <w:rPr>
          <w:rFonts w:eastAsiaTheme="minorEastAsia"/>
          <w:color w:val="000000"/>
          <w:sz w:val="24"/>
        </w:rPr>
        <w:t xml:space="preserve"> </w:t>
      </w:r>
      <w:r w:rsidR="00583996">
        <w:rPr>
          <w:sz w:val="24"/>
        </w:rPr>
        <w:t>08</w:t>
      </w:r>
      <w:r w:rsidR="00E638B0" w:rsidRPr="00A15DF4">
        <w:rPr>
          <w:sz w:val="24"/>
        </w:rPr>
        <w:t>-</w:t>
      </w:r>
      <w:r w:rsidR="00E638B0">
        <w:rPr>
          <w:sz w:val="24"/>
        </w:rPr>
        <w:t>3</w:t>
      </w:r>
      <w:r>
        <w:rPr>
          <w:sz w:val="24"/>
        </w:rPr>
        <w:t>1</w:t>
      </w:r>
      <w:r w:rsidR="00E638B0" w:rsidRPr="00A15DF4">
        <w:rPr>
          <w:sz w:val="24"/>
        </w:rPr>
        <w:t>/VI</w:t>
      </w:r>
    </w:p>
    <w:p w:rsidR="00D9065B" w:rsidRDefault="00D9065B" w:rsidP="00E638B0">
      <w:pPr>
        <w:pStyle w:val="a3"/>
        <w:tabs>
          <w:tab w:val="left" w:pos="3580"/>
        </w:tabs>
        <w:jc w:val="left"/>
        <w:rPr>
          <w:bCs/>
          <w:color w:val="000000"/>
          <w:sz w:val="24"/>
        </w:rPr>
      </w:pPr>
    </w:p>
    <w:p w:rsidR="00E638B0" w:rsidRPr="00A43911" w:rsidRDefault="00E638B0" w:rsidP="00E638B0">
      <w:pPr>
        <w:pStyle w:val="a3"/>
        <w:tabs>
          <w:tab w:val="left" w:pos="3580"/>
        </w:tabs>
        <w:jc w:val="left"/>
        <w:rPr>
          <w:bCs/>
          <w:color w:val="000000"/>
          <w:sz w:val="24"/>
        </w:rPr>
      </w:pPr>
    </w:p>
    <w:p w:rsidR="001C3332" w:rsidRDefault="00D9065B" w:rsidP="00D906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439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r w:rsidR="001C333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встановлення на 2015 рік пільг</w:t>
      </w:r>
    </w:p>
    <w:p w:rsidR="002D400E" w:rsidRPr="002D400E" w:rsidRDefault="001C3332" w:rsidP="00D906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щодо сплати земельного податку</w:t>
      </w:r>
    </w:p>
    <w:p w:rsidR="00D9065B" w:rsidRPr="00214C27" w:rsidRDefault="00D9065B" w:rsidP="00D9065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9065B" w:rsidRDefault="001C3332" w:rsidP="00D9065B">
      <w:pPr>
        <w:pStyle w:val="StyleZakonu"/>
        <w:spacing w:after="120" w:line="240" w:lineRule="auto"/>
        <w:ind w:firstLine="72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підставі ст.</w:t>
      </w:r>
      <w:r w:rsidR="00247D54">
        <w:rPr>
          <w:color w:val="000000"/>
          <w:sz w:val="24"/>
          <w:szCs w:val="24"/>
        </w:rPr>
        <w:t xml:space="preserve"> 30, </w:t>
      </w:r>
      <w:r w:rsidR="008F1CBF">
        <w:rPr>
          <w:color w:val="000000"/>
          <w:sz w:val="24"/>
          <w:szCs w:val="24"/>
        </w:rPr>
        <w:t xml:space="preserve">п. 284.1 </w:t>
      </w:r>
      <w:r w:rsidR="00247D54">
        <w:rPr>
          <w:color w:val="000000"/>
          <w:sz w:val="24"/>
          <w:szCs w:val="24"/>
        </w:rPr>
        <w:t>ст.</w:t>
      </w:r>
      <w:r w:rsidR="008F1CBF">
        <w:rPr>
          <w:color w:val="000000"/>
          <w:sz w:val="24"/>
          <w:szCs w:val="24"/>
        </w:rPr>
        <w:t xml:space="preserve"> 284</w:t>
      </w:r>
      <w:r w:rsidR="00247D54">
        <w:rPr>
          <w:color w:val="000000"/>
          <w:sz w:val="24"/>
          <w:szCs w:val="24"/>
        </w:rPr>
        <w:t xml:space="preserve"> </w:t>
      </w:r>
      <w:r w:rsidR="00D9065B" w:rsidRPr="00214C27">
        <w:rPr>
          <w:color w:val="000000"/>
          <w:sz w:val="24"/>
          <w:szCs w:val="24"/>
        </w:rPr>
        <w:t>Податкового кодексу України</w:t>
      </w:r>
      <w:r w:rsidR="008F1CBF">
        <w:rPr>
          <w:color w:val="000000"/>
          <w:sz w:val="24"/>
          <w:szCs w:val="24"/>
        </w:rPr>
        <w:t>, к</w:t>
      </w:r>
      <w:r w:rsidR="00D9065B" w:rsidRPr="00214C27">
        <w:rPr>
          <w:color w:val="000000"/>
          <w:sz w:val="24"/>
          <w:szCs w:val="24"/>
        </w:rPr>
        <w:t>еруючись</w:t>
      </w:r>
      <w:r w:rsidR="008F1CBF">
        <w:rPr>
          <w:color w:val="000000"/>
          <w:sz w:val="24"/>
          <w:szCs w:val="24"/>
        </w:rPr>
        <w:t xml:space="preserve"> п. 28 ст. 26 </w:t>
      </w:r>
      <w:r w:rsidR="00D9065B" w:rsidRPr="00214C27">
        <w:rPr>
          <w:color w:val="000000"/>
          <w:sz w:val="24"/>
          <w:szCs w:val="24"/>
        </w:rPr>
        <w:t>Закон</w:t>
      </w:r>
      <w:r w:rsidR="008F1CBF">
        <w:rPr>
          <w:color w:val="000000"/>
          <w:sz w:val="24"/>
          <w:szCs w:val="24"/>
        </w:rPr>
        <w:t>у</w:t>
      </w:r>
      <w:r w:rsidR="00D9065B" w:rsidRPr="00214C27">
        <w:rPr>
          <w:color w:val="000000"/>
          <w:sz w:val="24"/>
          <w:szCs w:val="24"/>
        </w:rPr>
        <w:t xml:space="preserve"> України «Про місцеве самоврядування в</w:t>
      </w:r>
      <w:r w:rsidR="00D9065B">
        <w:rPr>
          <w:color w:val="000000"/>
          <w:sz w:val="24"/>
          <w:szCs w:val="24"/>
        </w:rPr>
        <w:t xml:space="preserve"> Україні», Гвардійська селищна рада</w:t>
      </w:r>
    </w:p>
    <w:p w:rsidR="00D9065B" w:rsidRDefault="00D9065B" w:rsidP="00D906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 И Р І Ш И Л 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B12BB" w:rsidRDefault="003B12BB" w:rsidP="003B12B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897A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сплати податку звільняються:</w:t>
      </w:r>
    </w:p>
    <w:p w:rsidR="003B12BB" w:rsidRPr="00897AF7" w:rsidRDefault="003B12BB" w:rsidP="003B12B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B12BB" w:rsidRDefault="003B12BB" w:rsidP="003B12B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F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 органи державної влади та органи місцевого самоврядування, органи прокуратури, військові формування, утворені відповідно до законів України, Збройні Сили України, які повністю утримуються за рахунок коштів державного або місцевих</w:t>
      </w:r>
      <w:r w:rsidRPr="003B12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бюджетів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97AF7" w:rsidRPr="005C1F99" w:rsidRDefault="00897AF7" w:rsidP="003B12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A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5C1F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3B12BB" w:rsidRPr="005C1F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5C1F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</w:t>
      </w:r>
      <w:r w:rsidR="00507B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забезпечення їх діяльності;</w:t>
      </w:r>
    </w:p>
    <w:p w:rsidR="003B12BB" w:rsidRDefault="003B12BB" w:rsidP="003B12B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3B12BB">
        <w:rPr>
          <w:rFonts w:ascii="Times New Roman" w:eastAsia="Times New Roman" w:hAnsi="Times New Roman" w:cs="Times New Roman"/>
          <w:sz w:val="24"/>
          <w:szCs w:val="24"/>
          <w:lang w:val="uk-UA"/>
        </w:rPr>
        <w:t>.3. д</w:t>
      </w:r>
      <w:r w:rsidR="00E6379B" w:rsidRPr="003B12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ошкільні та загальноосвітні навчальні заклади, заклади культури, науки, освіти, охорони здоров’я, соціального захисту, фізичної культури та спорту, які повністю утримуються за рахунок коштів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B12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державного або місцевих бюджетів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B0940" w:rsidRDefault="003B12BB" w:rsidP="001973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E68A9" w:rsidRPr="00197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Податок за земельні ділянки, зайняті гаражн</w:t>
      </w:r>
      <w:r w:rsidR="006E68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ими кооперативами</w:t>
      </w:r>
      <w:r w:rsidR="006E68A9" w:rsidRPr="00197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індивідуальними гаражами фізичних осіб, справляється у розмірі 3 відсотків </w:t>
      </w:r>
      <w:r w:rsidR="00197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обчисленої </w:t>
      </w:r>
      <w:r w:rsidR="006E68A9" w:rsidRPr="00197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суми земельного податку.</w:t>
      </w:r>
    </w:p>
    <w:p w:rsidR="00507BCF" w:rsidRDefault="00507BCF" w:rsidP="001973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973D6" w:rsidRPr="002B0940" w:rsidRDefault="006E68A9" w:rsidP="00507BC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Податок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земельні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ділянки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межах </w:t>
      </w:r>
      <w:r w:rsidR="00197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селища</w:t>
      </w:r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зайняті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житловим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фондом,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справляється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9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09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proofErr w:type="gramEnd"/>
      <w:r w:rsidR="002B09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ід обчисленої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</w:t>
      </w:r>
      <w:proofErr w:type="spellStart"/>
      <w:r w:rsidR="001973D6" w:rsidRPr="00560F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="002B09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B12BB" w:rsidRPr="006E68A9" w:rsidRDefault="003B12BB" w:rsidP="00FF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ED" w:rsidRPr="000B3AE4" w:rsidRDefault="002B0940" w:rsidP="00FF1E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9065B" w:rsidRPr="000B3A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15DFF">
        <w:rPr>
          <w:rFonts w:ascii="Times New Roman" w:hAnsi="Times New Roman" w:cs="Times New Roman"/>
          <w:sz w:val="24"/>
          <w:szCs w:val="24"/>
          <w:lang w:val="uk-UA"/>
        </w:rPr>
        <w:t>Відповідальність</w:t>
      </w:r>
      <w:r w:rsidR="00D9065B" w:rsidRPr="000B3AE4"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 рішення покласти на </w:t>
      </w:r>
      <w:r w:rsidR="00FF1EA9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</w:t>
      </w:r>
      <w:r w:rsidR="000B3AE4" w:rsidRPr="000B3AE4">
        <w:rPr>
          <w:rFonts w:ascii="Times New Roman" w:hAnsi="Times New Roman" w:cs="Times New Roman"/>
          <w:sz w:val="24"/>
          <w:szCs w:val="24"/>
          <w:lang w:val="uk-UA"/>
        </w:rPr>
        <w:t>Гвардійської селищної ради.</w:t>
      </w:r>
    </w:p>
    <w:p w:rsidR="000B3AE4" w:rsidRPr="00C930DC" w:rsidRDefault="000B3AE4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B3AE4" w:rsidRDefault="000B3AE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Гвардійський селищний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Жилінський</w:t>
      </w:r>
      <w:proofErr w:type="spellEnd"/>
    </w:p>
    <w:sectPr w:rsidR="000B3AE4" w:rsidSect="000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65B"/>
    <w:rsid w:val="00024521"/>
    <w:rsid w:val="00063EB0"/>
    <w:rsid w:val="000B149C"/>
    <w:rsid w:val="000B3AE4"/>
    <w:rsid w:val="000C48ED"/>
    <w:rsid w:val="000F42DA"/>
    <w:rsid w:val="001973D6"/>
    <w:rsid w:val="001C3332"/>
    <w:rsid w:val="00247D54"/>
    <w:rsid w:val="002B0940"/>
    <w:rsid w:val="002C3DAC"/>
    <w:rsid w:val="002D400E"/>
    <w:rsid w:val="0030277C"/>
    <w:rsid w:val="003B12BB"/>
    <w:rsid w:val="003E5312"/>
    <w:rsid w:val="003F7DA1"/>
    <w:rsid w:val="00415DFF"/>
    <w:rsid w:val="00433BFD"/>
    <w:rsid w:val="00444971"/>
    <w:rsid w:val="00507BCF"/>
    <w:rsid w:val="00544DF1"/>
    <w:rsid w:val="00583996"/>
    <w:rsid w:val="005C1F99"/>
    <w:rsid w:val="005D1E06"/>
    <w:rsid w:val="00681575"/>
    <w:rsid w:val="006E68A9"/>
    <w:rsid w:val="00707AC8"/>
    <w:rsid w:val="00712128"/>
    <w:rsid w:val="008040A2"/>
    <w:rsid w:val="00897AF7"/>
    <w:rsid w:val="008F1CBF"/>
    <w:rsid w:val="00975753"/>
    <w:rsid w:val="00AC3ED3"/>
    <w:rsid w:val="00BA29EE"/>
    <w:rsid w:val="00BB00C9"/>
    <w:rsid w:val="00BD59BA"/>
    <w:rsid w:val="00C930DC"/>
    <w:rsid w:val="00CA018A"/>
    <w:rsid w:val="00D0196F"/>
    <w:rsid w:val="00D9065B"/>
    <w:rsid w:val="00E355D0"/>
    <w:rsid w:val="00E6379B"/>
    <w:rsid w:val="00E638B0"/>
    <w:rsid w:val="00EC7FBD"/>
    <w:rsid w:val="00ED0137"/>
    <w:rsid w:val="00FE2427"/>
    <w:rsid w:val="00FF1EA9"/>
    <w:rsid w:val="00FF56C0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6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D906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StyleZakonu">
    <w:name w:val="StyleZakonu"/>
    <w:basedOn w:val="a"/>
    <w:link w:val="StyleZakonu0"/>
    <w:rsid w:val="00D9065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D9065B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E63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28</cp:revision>
  <cp:lastPrinted>2015-02-02T06:38:00Z</cp:lastPrinted>
  <dcterms:created xsi:type="dcterms:W3CDTF">2015-01-17T06:36:00Z</dcterms:created>
  <dcterms:modified xsi:type="dcterms:W3CDTF">2015-02-04T07:29:00Z</dcterms:modified>
</cp:coreProperties>
</file>